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D14CAE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D14CAE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A. Porcelain-on-Steel </w:t>
      </w:r>
      <w:proofErr w:type="spellStart"/>
      <w:r w:rsidRPr="00D14CAE">
        <w:rPr>
          <w:rFonts w:ascii="Helvetica" w:hAnsi="Helvetica"/>
          <w:sz w:val="18"/>
          <w:szCs w:val="18"/>
        </w:rPr>
        <w:t>Markerboards</w:t>
      </w:r>
      <w:proofErr w:type="spellEnd"/>
      <w:r w:rsidRPr="00D14CAE">
        <w:rPr>
          <w:rFonts w:ascii="Helvetica" w:hAnsi="Helvetica"/>
          <w:sz w:val="18"/>
          <w:szCs w:val="18"/>
        </w:rPr>
        <w:t xml:space="preserve">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D14CAE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C. Colored Cork </w:t>
      </w:r>
      <w:proofErr w:type="spellStart"/>
      <w:r w:rsidRPr="00D14CAE">
        <w:rPr>
          <w:rFonts w:ascii="Helvetica" w:hAnsi="Helvetica"/>
          <w:sz w:val="18"/>
          <w:szCs w:val="18"/>
        </w:rPr>
        <w:t>Tackboards</w:t>
      </w:r>
      <w:proofErr w:type="spellEnd"/>
      <w:r w:rsidRPr="00D14CAE">
        <w:rPr>
          <w:rFonts w:ascii="Helvetica" w:hAnsi="Helvetica"/>
          <w:sz w:val="18"/>
          <w:szCs w:val="18"/>
        </w:rPr>
        <w:t xml:space="preserve">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D. Visual Display Board Accessories.</w:t>
      </w: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D. Section 09900 – Paints and Coatings.</w:t>
      </w: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1.3 REFERENCES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D14CAE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310AAA" w:rsidRPr="00310AAA" w:rsidRDefault="00310AAA" w:rsidP="00310AAA">
      <w:pPr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1.4 SUBMITTALS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310AAA">
        <w:rPr>
          <w:rFonts w:ascii="Helvetica" w:hAnsi="Helvetica"/>
          <w:sz w:val="18"/>
          <w:szCs w:val="18"/>
        </w:rPr>
        <w:t>indicating</w:t>
      </w:r>
      <w:proofErr w:type="gramEnd"/>
      <w:r w:rsidRPr="00310AAA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310AAA" w:rsidRPr="00310AAA" w:rsidRDefault="00310AAA" w:rsidP="00310AAA">
      <w:pPr>
        <w:ind w:left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310AAA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310AAA" w:rsidRDefault="00310AAA" w:rsidP="00310AAA">
      <w:pPr>
        <w:ind w:left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310AAA">
        <w:rPr>
          <w:rFonts w:ascii="Helvetica" w:hAnsi="Helvetica"/>
          <w:sz w:val="18"/>
          <w:szCs w:val="18"/>
        </w:rPr>
        <w:t>precautions.</w:t>
      </w:r>
    </w:p>
    <w:p w:rsidR="008E5B47" w:rsidRPr="00D14CAE" w:rsidRDefault="008E5B47" w:rsidP="00310AAA">
      <w:pPr>
        <w:rPr>
          <w:rFonts w:ascii="Helvetica" w:hAnsi="Helvetica"/>
          <w:sz w:val="18"/>
          <w:szCs w:val="18"/>
        </w:rPr>
      </w:pPr>
    </w:p>
    <w:p w:rsidR="00310AAA" w:rsidRPr="00310AAA" w:rsidRDefault="00310AAA" w:rsidP="00310AAA">
      <w:pPr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 xml:space="preserve">1.5 </w:t>
      </w:r>
      <w:proofErr w:type="gramStart"/>
      <w:r w:rsidRPr="00310AAA">
        <w:rPr>
          <w:rFonts w:ascii="Helvetica" w:hAnsi="Helvetica"/>
          <w:sz w:val="18"/>
          <w:szCs w:val="18"/>
        </w:rPr>
        <w:t>DELIVERY</w:t>
      </w:r>
      <w:proofErr w:type="gramEnd"/>
      <w:r w:rsidRPr="00310AAA">
        <w:rPr>
          <w:rFonts w:ascii="Helvetica" w:hAnsi="Helvetica"/>
          <w:sz w:val="18"/>
          <w:szCs w:val="18"/>
        </w:rPr>
        <w:t>, STORAGE AND HANDLING</w:t>
      </w:r>
    </w:p>
    <w:p w:rsid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</w:p>
    <w:p w:rsidR="00310AAA" w:rsidRPr="00310AAA" w:rsidRDefault="00310AAA" w:rsidP="00310AAA">
      <w:pPr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1.6 PROJECT CONDITIONS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</w:p>
    <w:p w:rsidR="00310AAA" w:rsidRPr="00310AAA" w:rsidRDefault="00310AAA" w:rsidP="00310AAA">
      <w:pPr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1.7 WARRANTY</w:t>
      </w:r>
    </w:p>
    <w:p w:rsidR="00310AAA" w:rsidRP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310AAA" w:rsidRPr="00310AAA" w:rsidRDefault="00310AAA" w:rsidP="00713221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10AAA">
        <w:rPr>
          <w:rFonts w:ascii="Helvetica" w:hAnsi="Helvetica"/>
          <w:sz w:val="18"/>
          <w:szCs w:val="18"/>
        </w:rPr>
        <w:t>installed</w:t>
      </w:r>
      <w:proofErr w:type="gramEnd"/>
      <w:r w:rsidRPr="00310AAA">
        <w:rPr>
          <w:rFonts w:ascii="Helvetica" w:hAnsi="Helvetica"/>
          <w:sz w:val="18"/>
          <w:szCs w:val="18"/>
        </w:rPr>
        <w:t xml:space="preserve"> in accordance with manufacturer’s instructions and recommendations, Porcelain-on-Steel </w:t>
      </w:r>
      <w:proofErr w:type="spellStart"/>
      <w:r w:rsidRPr="00310AAA">
        <w:rPr>
          <w:rFonts w:ascii="Helvetica" w:hAnsi="Helvetica"/>
          <w:sz w:val="18"/>
          <w:szCs w:val="18"/>
        </w:rPr>
        <w:t>Markerboards</w:t>
      </w:r>
      <w:proofErr w:type="spellEnd"/>
      <w:r w:rsidR="00713221">
        <w:rPr>
          <w:rFonts w:ascii="Helvetica" w:hAnsi="Helvetica"/>
          <w:sz w:val="18"/>
          <w:szCs w:val="18"/>
        </w:rPr>
        <w:t xml:space="preserve"> </w:t>
      </w:r>
      <w:r w:rsidRPr="00310AAA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310AAA" w:rsidRPr="00310AAA" w:rsidRDefault="00310AAA" w:rsidP="00713221">
      <w:pPr>
        <w:ind w:left="720"/>
        <w:rPr>
          <w:rFonts w:ascii="Helvetica" w:hAnsi="Helvetica"/>
          <w:sz w:val="18"/>
          <w:szCs w:val="18"/>
        </w:rPr>
      </w:pPr>
      <w:r w:rsidRPr="00310AAA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310AAA">
        <w:rPr>
          <w:rFonts w:ascii="Helvetica" w:hAnsi="Helvetica"/>
          <w:sz w:val="18"/>
          <w:szCs w:val="18"/>
        </w:rPr>
        <w:t>Markerboards</w:t>
      </w:r>
      <w:proofErr w:type="spellEnd"/>
      <w:r w:rsidRPr="00310AAA">
        <w:rPr>
          <w:rFonts w:ascii="Helvetica" w:hAnsi="Helvetica"/>
          <w:sz w:val="18"/>
          <w:szCs w:val="18"/>
        </w:rPr>
        <w:t xml:space="preserve"> and Chalkboards due to</w:t>
      </w:r>
      <w:r w:rsidR="00713221">
        <w:rPr>
          <w:rFonts w:ascii="Helvetica" w:hAnsi="Helvetica"/>
          <w:sz w:val="18"/>
          <w:szCs w:val="18"/>
        </w:rPr>
        <w:t xml:space="preserve"> </w:t>
      </w:r>
      <w:r w:rsidRPr="00310AAA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</w:p>
    <w:p w:rsidR="00310AAA" w:rsidRDefault="00310AAA" w:rsidP="00310AA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310AAA">
        <w:rPr>
          <w:rFonts w:ascii="Helvetica" w:hAnsi="Helvetica"/>
          <w:sz w:val="18"/>
          <w:szCs w:val="18"/>
        </w:rPr>
        <w:t>reinstallation</w:t>
      </w:r>
      <w:proofErr w:type="gramEnd"/>
      <w:r w:rsidRPr="00310AAA">
        <w:rPr>
          <w:rFonts w:ascii="Helvetica" w:hAnsi="Helvetica"/>
          <w:sz w:val="18"/>
          <w:szCs w:val="18"/>
        </w:rPr>
        <w:t>.</w:t>
      </w:r>
    </w:p>
    <w:p w:rsidR="008E5B47" w:rsidRPr="00D14CAE" w:rsidRDefault="008E5B47" w:rsidP="00310AAA">
      <w:pPr>
        <w:rPr>
          <w:rFonts w:ascii="Helvetica" w:hAnsi="Helvetica"/>
          <w:sz w:val="18"/>
          <w:szCs w:val="18"/>
        </w:rPr>
      </w:pPr>
    </w:p>
    <w:p w:rsidR="008E5B47" w:rsidRPr="00D14CAE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D14CAE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D14CAE" w:rsidRDefault="008E5B47" w:rsidP="008E5B47">
      <w:pPr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2.1 MANUFACTURERS</w:t>
      </w:r>
    </w:p>
    <w:p w:rsid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Tel.: (</w:t>
      </w:r>
      <w:proofErr w:type="gramStart"/>
      <w:r w:rsidRPr="00D14CAE">
        <w:rPr>
          <w:rFonts w:ascii="Helvetica" w:hAnsi="Helvetica"/>
          <w:sz w:val="18"/>
          <w:szCs w:val="18"/>
        </w:rPr>
        <w:t>800)498</w:t>
      </w:r>
      <w:proofErr w:type="gramEnd"/>
      <w:r w:rsidRPr="00D14CAE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D14CAE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D14CAE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141685" w:rsidRDefault="00141685" w:rsidP="00141685">
      <w:pPr>
        <w:rPr>
          <w:rFonts w:ascii="Helvetica" w:hAnsi="Helvetica"/>
          <w:sz w:val="18"/>
          <w:szCs w:val="18"/>
        </w:rPr>
      </w:pPr>
    </w:p>
    <w:p w:rsidR="00141685" w:rsidRPr="00141685" w:rsidRDefault="00141685" w:rsidP="00141685">
      <w:pPr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>2.2 MARKERBOARD AND CHALKBOARD MATERIALS</w:t>
      </w:r>
    </w:p>
    <w:p w:rsidR="00141685" w:rsidRDefault="00141685" w:rsidP="00141685">
      <w:pPr>
        <w:ind w:left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141685">
        <w:rPr>
          <w:rFonts w:ascii="Helvetica" w:hAnsi="Helvetica"/>
          <w:sz w:val="18"/>
          <w:szCs w:val="18"/>
        </w:rPr>
        <w:t>Writanium</w:t>
      </w:r>
      <w:proofErr w:type="spellEnd"/>
      <w:r w:rsidRPr="00141685">
        <w:rPr>
          <w:rFonts w:ascii="Helvetica" w:hAnsi="Helvetica"/>
          <w:sz w:val="18"/>
          <w:szCs w:val="18"/>
        </w:rPr>
        <w:t>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141685">
        <w:rPr>
          <w:rFonts w:ascii="Helvetica" w:hAnsi="Helvetica"/>
          <w:sz w:val="18"/>
          <w:szCs w:val="18"/>
        </w:rPr>
        <w:t>steel sheet using a continuous coil process.</w:t>
      </w:r>
    </w:p>
    <w:p w:rsidR="00141685" w:rsidRPr="00141685" w:rsidRDefault="00141685" w:rsidP="00141685">
      <w:pPr>
        <w:ind w:left="720"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 xml:space="preserve">1. </w:t>
      </w:r>
      <w:proofErr w:type="spellStart"/>
      <w:r w:rsidRPr="00141685">
        <w:rPr>
          <w:rFonts w:ascii="Helvetica" w:hAnsi="Helvetica"/>
          <w:sz w:val="18"/>
          <w:szCs w:val="18"/>
        </w:rPr>
        <w:t>Markerboard</w:t>
      </w:r>
      <w:proofErr w:type="spellEnd"/>
      <w:r w:rsidRPr="00141685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141685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141685">
        <w:rPr>
          <w:rFonts w:ascii="Helvetica" w:hAnsi="Helvetica"/>
          <w:sz w:val="18"/>
          <w:szCs w:val="18"/>
        </w:rPr>
        <w:t>, respectively.</w:t>
      </w:r>
    </w:p>
    <w:p w:rsidR="00141685" w:rsidRPr="00141685" w:rsidRDefault="00141685" w:rsidP="00141685">
      <w:pPr>
        <w:ind w:left="720"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141685">
        <w:rPr>
          <w:rFonts w:ascii="Helvetica" w:hAnsi="Helvetica"/>
          <w:sz w:val="18"/>
          <w:szCs w:val="18"/>
        </w:rPr>
        <w:t>wearability</w:t>
      </w:r>
      <w:proofErr w:type="spellEnd"/>
      <w:r w:rsidRPr="00141685">
        <w:rPr>
          <w:rFonts w:ascii="Helvetica" w:hAnsi="Helvetica"/>
          <w:sz w:val="18"/>
          <w:szCs w:val="18"/>
        </w:rPr>
        <w:t xml:space="preserve"> tests</w:t>
      </w:r>
    </w:p>
    <w:p w:rsidR="00141685" w:rsidRDefault="00141685" w:rsidP="00141685">
      <w:pPr>
        <w:ind w:left="720" w:firstLine="720"/>
        <w:rPr>
          <w:rFonts w:ascii="Helvetica" w:hAnsi="Helvetica"/>
          <w:sz w:val="18"/>
          <w:szCs w:val="18"/>
        </w:rPr>
      </w:pPr>
      <w:proofErr w:type="gramStart"/>
      <w:r w:rsidRPr="00141685">
        <w:rPr>
          <w:rFonts w:ascii="Helvetica" w:hAnsi="Helvetica"/>
          <w:sz w:val="18"/>
          <w:szCs w:val="18"/>
        </w:rPr>
        <w:t>specified</w:t>
      </w:r>
      <w:proofErr w:type="gramEnd"/>
      <w:r w:rsidRPr="00141685">
        <w:rPr>
          <w:rFonts w:ascii="Helvetica" w:hAnsi="Helvetica"/>
          <w:sz w:val="18"/>
          <w:szCs w:val="18"/>
        </w:rPr>
        <w:t xml:space="preserve"> in testing procedures for 30 </w:t>
      </w:r>
      <w:proofErr w:type="spellStart"/>
      <w:r w:rsidRPr="00141685">
        <w:rPr>
          <w:rFonts w:ascii="Helvetica" w:hAnsi="Helvetica"/>
          <w:sz w:val="18"/>
          <w:szCs w:val="18"/>
        </w:rPr>
        <w:t>hours</w:t>
      </w:r>
      <w:proofErr w:type="spellEnd"/>
      <w:r w:rsidRPr="00141685">
        <w:rPr>
          <w:rFonts w:ascii="Helvetica" w:hAnsi="Helvetica"/>
          <w:sz w:val="18"/>
          <w:szCs w:val="18"/>
        </w:rPr>
        <w:t>.</w:t>
      </w:r>
    </w:p>
    <w:p w:rsidR="00141685" w:rsidRPr="00141685" w:rsidRDefault="00141685" w:rsidP="00141685">
      <w:pPr>
        <w:ind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>B. Core Material: 1/2" particleboard.</w:t>
      </w:r>
    </w:p>
    <w:p w:rsidR="00141685" w:rsidRPr="00141685" w:rsidRDefault="00141685" w:rsidP="00141685">
      <w:pPr>
        <w:ind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>C. Backing Material: .005" aluminum backing sheet.</w:t>
      </w:r>
    </w:p>
    <w:p w:rsidR="00141685" w:rsidRPr="00141685" w:rsidRDefault="00141685" w:rsidP="00141685">
      <w:pPr>
        <w:ind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 xml:space="preserve">D. Metal Trim and Accessories: 6063 aluminum </w:t>
      </w:r>
      <w:proofErr w:type="gramStart"/>
      <w:r w:rsidRPr="00141685">
        <w:rPr>
          <w:rFonts w:ascii="Helvetica" w:hAnsi="Helvetica"/>
          <w:sz w:val="18"/>
          <w:szCs w:val="18"/>
        </w:rPr>
        <w:t>alloy</w:t>
      </w:r>
      <w:proofErr w:type="gramEnd"/>
      <w:r w:rsidRPr="00141685">
        <w:rPr>
          <w:rFonts w:ascii="Helvetica" w:hAnsi="Helvetica"/>
          <w:sz w:val="18"/>
          <w:szCs w:val="18"/>
        </w:rPr>
        <w:t xml:space="preserve"> with a T5 temper.</w:t>
      </w:r>
    </w:p>
    <w:p w:rsidR="00141685" w:rsidRDefault="00141685" w:rsidP="00141685">
      <w:pPr>
        <w:ind w:firstLine="720"/>
        <w:rPr>
          <w:rFonts w:ascii="Helvetica" w:hAnsi="Helvetica"/>
          <w:sz w:val="18"/>
          <w:szCs w:val="18"/>
        </w:rPr>
      </w:pPr>
      <w:r w:rsidRPr="00141685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5A21EE" w:rsidRPr="00D14CAE" w:rsidRDefault="005A21EE" w:rsidP="00141685">
      <w:pPr>
        <w:rPr>
          <w:rFonts w:ascii="Helvetica" w:hAnsi="Helvetica"/>
          <w:sz w:val="18"/>
          <w:szCs w:val="18"/>
        </w:rPr>
      </w:pPr>
    </w:p>
    <w:p w:rsidR="00713221" w:rsidRPr="00713221" w:rsidRDefault="00713221" w:rsidP="00713221">
      <w:pPr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2.3 PORCELAIN-ON-STEEL MARKERBOARDS AND CHALKBOARDS</w:t>
      </w:r>
    </w:p>
    <w:p w:rsidR="00713221" w:rsidRPr="00713221" w:rsidRDefault="00713221" w:rsidP="0071322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713221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713221">
        <w:rPr>
          <w:rFonts w:ascii="Helvetica" w:hAnsi="Helvetica"/>
          <w:sz w:val="18"/>
          <w:szCs w:val="18"/>
        </w:rPr>
        <w:t>Markerboards</w:t>
      </w:r>
      <w:proofErr w:type="spellEnd"/>
      <w:r w:rsidRPr="00713221">
        <w:rPr>
          <w:rFonts w:ascii="Helvetica" w:hAnsi="Helvetica"/>
          <w:sz w:val="18"/>
          <w:szCs w:val="18"/>
        </w:rPr>
        <w:t xml:space="preserve"> and Chalkboards for project from manufacturer’s HTS Series.</w:t>
      </w:r>
      <w:proofErr w:type="gramEnd"/>
    </w:p>
    <w:p w:rsidR="00713221" w:rsidRPr="00713221" w:rsidRDefault="00713221" w:rsidP="00713221">
      <w:pPr>
        <w:ind w:left="72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1. Metal trim and accessories: HTS Series aluminum extrusions with clear satin anodized finish.</w:t>
      </w:r>
    </w:p>
    <w:p w:rsidR="00713221" w:rsidRPr="00713221" w:rsidRDefault="00713221" w:rsidP="00713221">
      <w:pPr>
        <w:ind w:left="216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 xml:space="preserve">a. </w:t>
      </w:r>
      <w:proofErr w:type="spellStart"/>
      <w:r w:rsidRPr="00713221">
        <w:rPr>
          <w:rFonts w:ascii="Helvetica" w:hAnsi="Helvetica"/>
          <w:sz w:val="18"/>
          <w:szCs w:val="18"/>
        </w:rPr>
        <w:t>Chalktray</w:t>
      </w:r>
      <w:proofErr w:type="spellEnd"/>
      <w:r w:rsidRPr="00713221">
        <w:rPr>
          <w:rFonts w:ascii="Helvetica" w:hAnsi="Helvetica"/>
          <w:sz w:val="18"/>
          <w:szCs w:val="18"/>
        </w:rPr>
        <w:t xml:space="preserve"> CR330: Standard continuous box </w:t>
      </w:r>
      <w:proofErr w:type="spellStart"/>
      <w:r w:rsidRPr="00713221">
        <w:rPr>
          <w:rFonts w:ascii="Helvetica" w:hAnsi="Helvetica"/>
          <w:sz w:val="18"/>
          <w:szCs w:val="18"/>
        </w:rPr>
        <w:t>chalktray</w:t>
      </w:r>
      <w:proofErr w:type="spellEnd"/>
      <w:r w:rsidRPr="00713221">
        <w:rPr>
          <w:rFonts w:ascii="Helvetica" w:hAnsi="Helvetica"/>
          <w:sz w:val="18"/>
          <w:szCs w:val="18"/>
        </w:rPr>
        <w:t xml:space="preserve"> with ribbed section and molded aluminum end closures.</w:t>
      </w:r>
    </w:p>
    <w:p w:rsidR="00713221" w:rsidRPr="00713221" w:rsidRDefault="00713221" w:rsidP="00713221">
      <w:pPr>
        <w:ind w:left="144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713221" w:rsidRPr="00713221" w:rsidRDefault="00713221" w:rsidP="00713221">
      <w:pPr>
        <w:ind w:left="216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1) End stops: One pair per Map Rail.</w:t>
      </w:r>
    </w:p>
    <w:p w:rsidR="00713221" w:rsidRPr="00713221" w:rsidRDefault="00713221" w:rsidP="00713221">
      <w:pPr>
        <w:ind w:left="216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2) Map hooks: One every 2' of Map Rail.</w:t>
      </w:r>
    </w:p>
    <w:p w:rsidR="00713221" w:rsidRPr="00713221" w:rsidRDefault="00713221" w:rsidP="00713221">
      <w:pPr>
        <w:ind w:left="216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3) Roller brackets: One pair per Map Rail.</w:t>
      </w:r>
    </w:p>
    <w:p w:rsidR="00713221" w:rsidRPr="00713221" w:rsidRDefault="00713221" w:rsidP="00713221">
      <w:pPr>
        <w:ind w:left="216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4) Flag holder: One per room.</w:t>
      </w:r>
    </w:p>
    <w:p w:rsidR="00713221" w:rsidRPr="00713221" w:rsidRDefault="00713221" w:rsidP="00713221">
      <w:pPr>
        <w:ind w:left="216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c. Frame CH245: Standard channel frame with 1-1/2" face and integrated hanger bar system.</w:t>
      </w:r>
    </w:p>
    <w:p w:rsidR="00713221" w:rsidRPr="00713221" w:rsidRDefault="00713221" w:rsidP="00713221">
      <w:pPr>
        <w:ind w:left="1440" w:firstLine="72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d. Hanger Bar HB230: Standard hanger bar for concealed mounting to wall.</w:t>
      </w:r>
    </w:p>
    <w:p w:rsidR="00713221" w:rsidRPr="00713221" w:rsidRDefault="00713221" w:rsidP="00713221">
      <w:pPr>
        <w:ind w:left="144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2. Size: As shown on drawings.</w:t>
      </w:r>
    </w:p>
    <w:p w:rsidR="008E5B47" w:rsidRPr="00D14CAE" w:rsidRDefault="00713221" w:rsidP="00713221">
      <w:pPr>
        <w:ind w:left="1440"/>
        <w:rPr>
          <w:rFonts w:ascii="Helvetica" w:hAnsi="Helvetica"/>
          <w:sz w:val="18"/>
          <w:szCs w:val="18"/>
        </w:rPr>
      </w:pPr>
      <w:r w:rsidRPr="00713221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D14CAE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2.4 COLORED CORK TACKBOARD MATERIALS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A. Face Sheet: Colored cork surface will be 1/4” resilient homogenous </w:t>
      </w:r>
      <w:proofErr w:type="spellStart"/>
      <w:r w:rsidRPr="00350EAC">
        <w:rPr>
          <w:rFonts w:ascii="Helvetica" w:hAnsi="Helvetica"/>
          <w:sz w:val="18"/>
          <w:szCs w:val="18"/>
        </w:rPr>
        <w:t>tackable</w:t>
      </w:r>
      <w:proofErr w:type="spellEnd"/>
      <w:r w:rsidRPr="00350EAC">
        <w:rPr>
          <w:rFonts w:ascii="Helvetica" w:hAnsi="Helvetica"/>
          <w:sz w:val="18"/>
          <w:szCs w:val="18"/>
        </w:rPr>
        <w:t xml:space="preserve"> linoleum surface consisting of linseed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oil</w:t>
      </w:r>
      <w:proofErr w:type="gramEnd"/>
      <w:r w:rsidRPr="00350EAC">
        <w:rPr>
          <w:rFonts w:ascii="Helvetica" w:hAnsi="Helvetica"/>
          <w:sz w:val="18"/>
          <w:szCs w:val="18"/>
        </w:rPr>
        <w:t>, granulated cork, rosin binders and dry pigments calendared onto natural bur</w:t>
      </w:r>
      <w:r>
        <w:rPr>
          <w:rFonts w:ascii="Helvetica" w:hAnsi="Helvetica"/>
          <w:sz w:val="18"/>
          <w:szCs w:val="18"/>
        </w:rPr>
        <w:t xml:space="preserve">lap backing. Color shall extend </w:t>
      </w:r>
      <w:r w:rsidRPr="00350EAC">
        <w:rPr>
          <w:rFonts w:ascii="Helvetica" w:hAnsi="Helvetica"/>
          <w:sz w:val="18"/>
          <w:szCs w:val="18"/>
        </w:rPr>
        <w:t>through</w:t>
      </w:r>
      <w:r>
        <w:rPr>
          <w:rFonts w:ascii="Helvetica" w:hAnsi="Helvetica"/>
          <w:sz w:val="18"/>
          <w:szCs w:val="18"/>
        </w:rPr>
        <w:t xml:space="preserve"> </w:t>
      </w:r>
      <w:r w:rsidRPr="00350EAC">
        <w:rPr>
          <w:rFonts w:ascii="Helvetica" w:hAnsi="Helvetica"/>
          <w:sz w:val="18"/>
          <w:szCs w:val="18"/>
        </w:rPr>
        <w:t>thickness of material and be self-healing.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B. Core Material: 1/4” medium density fiberboard.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C. Metal Trim: </w:t>
      </w:r>
      <w:proofErr w:type="gramStart"/>
      <w:r w:rsidRPr="00350EAC">
        <w:rPr>
          <w:rFonts w:ascii="Helvetica" w:hAnsi="Helvetica"/>
          <w:sz w:val="18"/>
          <w:szCs w:val="18"/>
        </w:rPr>
        <w:t>6063 aluminum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alloy with T5 temper.</w:t>
      </w:r>
    </w:p>
    <w:p w:rsid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2.5 COLORED CORK TACKBOARDS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350EAC">
        <w:rPr>
          <w:rFonts w:ascii="Helvetica" w:hAnsi="Helvetica"/>
          <w:sz w:val="18"/>
          <w:szCs w:val="18"/>
        </w:rPr>
        <w:t>Tackboards</w:t>
      </w:r>
      <w:proofErr w:type="spellEnd"/>
      <w:r w:rsidRPr="00350EAC">
        <w:rPr>
          <w:rFonts w:ascii="Helvetica" w:hAnsi="Helvetica"/>
          <w:sz w:val="18"/>
          <w:szCs w:val="18"/>
        </w:rPr>
        <w:t xml:space="preserve"> for project from manufacturer’s HTS Series.</w:t>
      </w:r>
    </w:p>
    <w:p w:rsidR="00350EAC" w:rsidRPr="00350EAC" w:rsidRDefault="00350EAC" w:rsidP="00350EAC">
      <w:pPr>
        <w:ind w:left="720"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1. Metal trim and accessories: HTS Series aluminum extrusions with clear satin anodized finish.</w:t>
      </w:r>
    </w:p>
    <w:p w:rsidR="00350EAC" w:rsidRDefault="00350EAC" w:rsidP="00350EAC">
      <w:pPr>
        <w:ind w:left="1440"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a. Frame CH245: Standard channel frame with 1 1/2" face and integrated hanger bar system.</w:t>
      </w:r>
    </w:p>
    <w:p w:rsidR="00350EAC" w:rsidRPr="00350EAC" w:rsidRDefault="00350EAC" w:rsidP="00350EAC">
      <w:pPr>
        <w:ind w:left="1440"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b. Hanger Bar HB230: Standard hanger bar for concealed mounting to wall.</w:t>
      </w:r>
    </w:p>
    <w:p w:rsidR="00350EAC" w:rsidRPr="00350EAC" w:rsidRDefault="00350EAC" w:rsidP="00350EAC">
      <w:pPr>
        <w:ind w:left="720"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2. Size: As shown on drawings.</w:t>
      </w:r>
    </w:p>
    <w:p w:rsidR="00350EAC" w:rsidRDefault="00350EAC" w:rsidP="00350EAC">
      <w:pPr>
        <w:ind w:left="720"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2.6 FABRICATION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350EAC">
        <w:rPr>
          <w:rFonts w:ascii="Helvetica" w:hAnsi="Helvetica"/>
          <w:sz w:val="18"/>
          <w:szCs w:val="18"/>
        </w:rPr>
        <w:t>manufacturer’s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recommended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adhesive</w:t>
      </w:r>
      <w:proofErr w:type="gramEnd"/>
      <w:r w:rsidRPr="00350EAC">
        <w:rPr>
          <w:rFonts w:ascii="Helvetica" w:hAnsi="Helvetica"/>
          <w:sz w:val="18"/>
          <w:szCs w:val="18"/>
        </w:rPr>
        <w:t>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</w:p>
    <w:p w:rsidR="008E5B47" w:rsidRPr="00D14CAE" w:rsidRDefault="00350EAC" w:rsidP="00350EA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size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available, provide two or more pieces of equal length, as indicated on approved shop drawings. Assemble to verify</w:t>
      </w:r>
      <w:r>
        <w:rPr>
          <w:rFonts w:ascii="Helvetica" w:hAnsi="Helvetica"/>
          <w:sz w:val="18"/>
          <w:szCs w:val="18"/>
        </w:rPr>
        <w:t xml:space="preserve"> </w:t>
      </w:r>
      <w:r w:rsidRPr="00350EAC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Pr="00350EAC">
        <w:rPr>
          <w:rFonts w:ascii="Helvetica" w:hAnsi="Helvetica"/>
          <w:sz w:val="18"/>
          <w:szCs w:val="18"/>
        </w:rPr>
        <w:t>then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D14CAE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E5B47" w:rsidRPr="00D14CAE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D14CAE">
        <w:rPr>
          <w:rFonts w:ascii="Helvetica" w:hAnsi="Helvetica"/>
          <w:sz w:val="18"/>
          <w:szCs w:val="18"/>
          <w:u w:val="single"/>
        </w:rPr>
        <w:t>PART 3: EXECUTION</w:t>
      </w:r>
    </w:p>
    <w:p w:rsidR="00350EAC" w:rsidRDefault="00350EAC" w:rsidP="00350EAC">
      <w:pPr>
        <w:rPr>
          <w:rFonts w:ascii="Helvetica" w:hAnsi="Helvetica"/>
          <w:sz w:val="18"/>
          <w:szCs w:val="18"/>
        </w:rPr>
      </w:pP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3.1 EXAMINATION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unsatisfactory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conditions have been corrected.</w:t>
      </w: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3.2 INSTALLATION</w:t>
      </w:r>
    </w:p>
    <w:p w:rsid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A. Comply with manufacturer’s installation </w:t>
      </w:r>
      <w:r>
        <w:rPr>
          <w:rFonts w:ascii="Helvetica" w:hAnsi="Helvetica"/>
          <w:sz w:val="18"/>
          <w:szCs w:val="18"/>
        </w:rPr>
        <w:t>instructions</w:t>
      </w:r>
      <w:r w:rsidRPr="00350EAC">
        <w:rPr>
          <w:rFonts w:ascii="Helvetica" w:hAnsi="Helvetica"/>
          <w:sz w:val="18"/>
          <w:szCs w:val="18"/>
        </w:rPr>
        <w:t>.</w:t>
      </w:r>
    </w:p>
    <w:p w:rsidR="00350EAC" w:rsidRP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350EAC" w:rsidRDefault="00350EAC" w:rsidP="00350EA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proper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</w:t>
      </w:r>
      <w:proofErr w:type="spellStart"/>
      <w:r w:rsidRPr="00350EAC">
        <w:rPr>
          <w:rFonts w:ascii="Helvetica" w:hAnsi="Helvetica"/>
          <w:sz w:val="18"/>
          <w:szCs w:val="18"/>
        </w:rPr>
        <w:t>alignment</w:t>
      </w:r>
      <w:proofErr w:type="spellEnd"/>
      <w:r w:rsidRPr="00350EAC">
        <w:rPr>
          <w:rFonts w:ascii="Helvetica" w:hAnsi="Helvetica"/>
          <w:sz w:val="18"/>
          <w:szCs w:val="18"/>
        </w:rPr>
        <w:t>.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 xml:space="preserve">C. Install visual display boards level and plumb, keeping perimeter trim aligned in accordance with </w:t>
      </w:r>
      <w:proofErr w:type="gramStart"/>
      <w:r w:rsidRPr="00350EAC">
        <w:rPr>
          <w:rFonts w:ascii="Helvetica" w:hAnsi="Helvetica"/>
          <w:sz w:val="18"/>
          <w:szCs w:val="18"/>
        </w:rPr>
        <w:t>manufacturer’s</w:t>
      </w:r>
      <w:proofErr w:type="gramEnd"/>
    </w:p>
    <w:p w:rsidR="00350EAC" w:rsidRDefault="00350EAC" w:rsidP="00245554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recommendations.</w:t>
      </w: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</w:p>
    <w:p w:rsidR="00350EAC" w:rsidRPr="00350EAC" w:rsidRDefault="00350EAC" w:rsidP="00350EAC">
      <w:pPr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3.3 ADJUSTING AND CLEANING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350EAC" w:rsidRPr="00350EAC" w:rsidRDefault="00350EAC" w:rsidP="00350EAC">
      <w:pPr>
        <w:ind w:firstLine="720"/>
        <w:rPr>
          <w:rFonts w:ascii="Helvetica" w:hAnsi="Helvetica"/>
          <w:sz w:val="18"/>
          <w:szCs w:val="18"/>
        </w:rPr>
      </w:pPr>
      <w:r w:rsidRPr="00350EAC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1566FB" w:rsidRPr="00D14CAE" w:rsidRDefault="00350EAC" w:rsidP="00350EAC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350EAC">
        <w:rPr>
          <w:rFonts w:ascii="Helvetica" w:hAnsi="Helvetica"/>
          <w:sz w:val="18"/>
          <w:szCs w:val="18"/>
        </w:rPr>
        <w:t>leaving</w:t>
      </w:r>
      <w:proofErr w:type="gramEnd"/>
      <w:r w:rsidRPr="00350EAC">
        <w:rPr>
          <w:rFonts w:ascii="Helvetica" w:hAnsi="Helvetica"/>
          <w:sz w:val="18"/>
          <w:szCs w:val="18"/>
        </w:rPr>
        <w:t xml:space="preserve"> all materials ready for use.</w:t>
      </w:r>
    </w:p>
    <w:p w:rsidR="005A21EE" w:rsidRPr="00D14CAE" w:rsidRDefault="005A21EE">
      <w:pPr>
        <w:rPr>
          <w:rFonts w:ascii="Helvetica" w:hAnsi="Helvetica"/>
          <w:sz w:val="18"/>
          <w:szCs w:val="18"/>
        </w:rPr>
      </w:pPr>
    </w:p>
    <w:sectPr w:rsidR="005A21EE" w:rsidRPr="00D14CAE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47" w:rsidRDefault="008E5B47" w:rsidP="008E5B47">
      <w:r>
        <w:separator/>
      </w:r>
    </w:p>
  </w:endnote>
  <w:endnote w:type="continuationSeparator" w:id="0">
    <w:p w:rsidR="008E5B47" w:rsidRDefault="008E5B47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40" w:rsidRDefault="00D7284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47" w:rsidRDefault="008E5B47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40" w:rsidRDefault="00D7284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47" w:rsidRDefault="008E5B47" w:rsidP="008E5B47">
      <w:r>
        <w:separator/>
      </w:r>
    </w:p>
  </w:footnote>
  <w:footnote w:type="continuationSeparator" w:id="0">
    <w:p w:rsidR="008E5B47" w:rsidRDefault="008E5B47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40" w:rsidRDefault="00D7284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E" w:rsidRPr="00D72840" w:rsidRDefault="00D64F45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D72840">
      <w:rPr>
        <w:rFonts w:ascii="Helvetica" w:hAnsi="Helvetica"/>
        <w:b/>
        <w:sz w:val="18"/>
        <w:szCs w:val="18"/>
      </w:rPr>
      <w:t xml:space="preserve">[ </w:t>
    </w:r>
    <w:r w:rsidR="0076299E" w:rsidRPr="00D72840">
      <w:rPr>
        <w:rFonts w:ascii="Helvetica" w:hAnsi="Helvetica"/>
        <w:b/>
        <w:sz w:val="18"/>
        <w:szCs w:val="18"/>
      </w:rPr>
      <w:t>HTS</w:t>
    </w:r>
    <w:proofErr w:type="gramEnd"/>
    <w:r w:rsidR="00425B30" w:rsidRPr="00D72840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40" w:rsidRDefault="00D72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141685"/>
    <w:rsid w:val="00192F49"/>
    <w:rsid w:val="00216F80"/>
    <w:rsid w:val="00245554"/>
    <w:rsid w:val="002577CB"/>
    <w:rsid w:val="00310AAA"/>
    <w:rsid w:val="00350EAC"/>
    <w:rsid w:val="003D2352"/>
    <w:rsid w:val="00425B30"/>
    <w:rsid w:val="00491E41"/>
    <w:rsid w:val="004B2AED"/>
    <w:rsid w:val="005A21EE"/>
    <w:rsid w:val="005E36EC"/>
    <w:rsid w:val="006D5A44"/>
    <w:rsid w:val="00704E34"/>
    <w:rsid w:val="00713221"/>
    <w:rsid w:val="0076299E"/>
    <w:rsid w:val="00830D55"/>
    <w:rsid w:val="008E5B47"/>
    <w:rsid w:val="00AD26F7"/>
    <w:rsid w:val="00BD5EE8"/>
    <w:rsid w:val="00BF52E2"/>
    <w:rsid w:val="00CD2033"/>
    <w:rsid w:val="00CE2518"/>
    <w:rsid w:val="00D14CAE"/>
    <w:rsid w:val="00D64F45"/>
    <w:rsid w:val="00D72840"/>
    <w:rsid w:val="00DE192B"/>
    <w:rsid w:val="00E52F14"/>
    <w:rsid w:val="00EA2DED"/>
    <w:rsid w:val="00F57434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935</Words>
  <Characters>5332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11</cp:revision>
  <dcterms:created xsi:type="dcterms:W3CDTF">2012-12-11T17:55:00Z</dcterms:created>
  <dcterms:modified xsi:type="dcterms:W3CDTF">2014-02-19T22:47:00Z</dcterms:modified>
</cp:coreProperties>
</file>