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A127B7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A127B7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1.1 SECTION INCLUDES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A. Porcelain-on-Steel Markerboards.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B. Porcelain-on-Steel Chalkboards. </w:t>
      </w:r>
    </w:p>
    <w:p w:rsidR="00491E41" w:rsidRPr="00A127B7" w:rsidRDefault="00491E41" w:rsidP="00491E41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C. Colored Cork Tackboards.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D. Visual Display Board Accessories.</w:t>
      </w: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D. Section 09900 – Paints and Coatings.</w:t>
      </w: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1.3 REFERENCES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C. ASTM C540 – Gloss Test for Porcelain Enamel Steel (Porcelain Enamel Institute PEI-501).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6D3E8A" w:rsidRPr="006D3E8A" w:rsidRDefault="006D3E8A" w:rsidP="006D3E8A">
      <w:pPr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1.4 SUBMITTALS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6D3E8A" w:rsidRPr="006D3E8A" w:rsidRDefault="006D3E8A" w:rsidP="006D3E8A">
      <w:pPr>
        <w:ind w:left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6D3E8A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6D3E8A" w:rsidRDefault="006D3E8A" w:rsidP="006D3E8A">
      <w:pPr>
        <w:ind w:left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6D3E8A">
        <w:rPr>
          <w:rFonts w:ascii="Helvetica" w:hAnsi="Helvetica"/>
          <w:sz w:val="18"/>
          <w:szCs w:val="18"/>
        </w:rPr>
        <w:t>precautions.</w:t>
      </w:r>
    </w:p>
    <w:p w:rsidR="008E5B47" w:rsidRPr="00A127B7" w:rsidRDefault="008E5B47" w:rsidP="006D3E8A">
      <w:pPr>
        <w:rPr>
          <w:rFonts w:ascii="Helvetica" w:hAnsi="Helvetica"/>
          <w:sz w:val="18"/>
          <w:szCs w:val="18"/>
        </w:rPr>
      </w:pPr>
    </w:p>
    <w:p w:rsidR="006D3E8A" w:rsidRPr="006D3E8A" w:rsidRDefault="006D3E8A" w:rsidP="006D3E8A">
      <w:pPr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1.5 DELIVERY, STORAGE AND HANDLING</w:t>
      </w:r>
    </w:p>
    <w:p w:rsid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6D3E8A" w:rsidRPr="006D3E8A" w:rsidRDefault="006D3E8A" w:rsidP="006D3E8A">
      <w:pPr>
        <w:rPr>
          <w:rFonts w:ascii="Helvetica" w:hAnsi="Helvetica"/>
          <w:sz w:val="18"/>
          <w:szCs w:val="18"/>
        </w:rPr>
      </w:pPr>
    </w:p>
    <w:p w:rsidR="006D3E8A" w:rsidRPr="006D3E8A" w:rsidRDefault="006D3E8A" w:rsidP="006D3E8A">
      <w:pPr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1.6 PROJECT CONDITIONS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6D3E8A" w:rsidRPr="006D3E8A" w:rsidRDefault="006D3E8A" w:rsidP="006D3E8A">
      <w:pPr>
        <w:rPr>
          <w:rFonts w:ascii="Helvetica" w:hAnsi="Helvetica"/>
          <w:sz w:val="18"/>
          <w:szCs w:val="18"/>
        </w:rPr>
      </w:pPr>
    </w:p>
    <w:p w:rsidR="006D3E8A" w:rsidRPr="006D3E8A" w:rsidRDefault="006D3E8A" w:rsidP="006D3E8A">
      <w:pPr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1.7 WARRANTY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6D3E8A" w:rsidRPr="006D3E8A" w:rsidRDefault="006D3E8A" w:rsidP="006D3E8A">
      <w:pPr>
        <w:ind w:left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installed in accordance with manufacturer’s instructions and recommendations, Porcelain-on-Steel Markerboards</w:t>
      </w:r>
      <w:r>
        <w:rPr>
          <w:rFonts w:ascii="Helvetica" w:hAnsi="Helvetica"/>
          <w:sz w:val="18"/>
          <w:szCs w:val="18"/>
        </w:rPr>
        <w:t xml:space="preserve"> </w:t>
      </w:r>
      <w:r w:rsidRPr="006D3E8A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B. Warranty shall cover replacement of defective Porcelain-on-Steel Markerboards and Chalkboards due to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discoloration, excessive fading of color, crazing, cracking or flaking. Warranty does not cover the cost of removal or</w:t>
      </w:r>
    </w:p>
    <w:p w:rsid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reinstallation.</w:t>
      </w:r>
    </w:p>
    <w:p w:rsidR="008E5B47" w:rsidRPr="00A127B7" w:rsidRDefault="008E5B47" w:rsidP="006D3E8A">
      <w:pPr>
        <w:rPr>
          <w:rFonts w:ascii="Helvetica" w:hAnsi="Helvetica"/>
          <w:sz w:val="18"/>
          <w:szCs w:val="18"/>
        </w:rPr>
      </w:pPr>
    </w:p>
    <w:p w:rsidR="008E5B47" w:rsidRPr="00A127B7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A127B7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2.1 MANUFACTURERS</w:t>
      </w:r>
    </w:p>
    <w:p w:rsidR="005731C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Tel.: (800)498-2990 Fax: (951)817-9900. Email: info@pvsusa.com. Website: www.pvsusa.com.</w:t>
      </w:r>
    </w:p>
    <w:p w:rsidR="008E5B47" w:rsidRPr="00A127B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A127B7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8E5B47" w:rsidRPr="00A127B7" w:rsidRDefault="008E5B47" w:rsidP="008E5B47">
      <w:pPr>
        <w:rPr>
          <w:rFonts w:ascii="Helvetica" w:hAnsi="Helvetica"/>
          <w:sz w:val="18"/>
          <w:szCs w:val="18"/>
        </w:rPr>
      </w:pPr>
    </w:p>
    <w:p w:rsidR="006D3E8A" w:rsidRPr="006D3E8A" w:rsidRDefault="006D3E8A" w:rsidP="006D3E8A">
      <w:pPr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2.2 MARKERBOARD AND CHALKBOARD MATERIALS</w:t>
      </w:r>
    </w:p>
    <w:p w:rsidR="006D3E8A" w:rsidRDefault="006D3E8A" w:rsidP="006D3E8A">
      <w:pPr>
        <w:ind w:left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A. Steel Face Sheets: Writing surface will be Writanium®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6D3E8A">
        <w:rPr>
          <w:rFonts w:ascii="Helvetica" w:hAnsi="Helvetica"/>
          <w:sz w:val="18"/>
          <w:szCs w:val="18"/>
        </w:rPr>
        <w:t>steel sheet using a continuous coil process.</w:t>
      </w:r>
    </w:p>
    <w:p w:rsidR="006D3E8A" w:rsidRPr="006D3E8A" w:rsidRDefault="006D3E8A" w:rsidP="006D3E8A">
      <w:pPr>
        <w:ind w:left="720"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1. Markerboard and Chalkboard surface shall be fused at a temperature of 1450</w:t>
      </w:r>
      <w:r>
        <w:rPr>
          <w:rFonts w:ascii="Helvetica" w:hAnsi="Helvetica" w:cs="Helvetica"/>
          <w:sz w:val="18"/>
          <w:szCs w:val="18"/>
        </w:rPr>
        <w:t>º</w:t>
      </w:r>
      <w:r w:rsidRPr="006D3E8A">
        <w:rPr>
          <w:rFonts w:ascii="Helvetica" w:hAnsi="Helvetica"/>
          <w:sz w:val="18"/>
          <w:szCs w:val="18"/>
        </w:rPr>
        <w:t xml:space="preserve"> and 1200</w:t>
      </w:r>
      <w:r>
        <w:rPr>
          <w:rFonts w:ascii="Helvetica" w:hAnsi="Helvetica" w:cs="Helvetica"/>
          <w:sz w:val="18"/>
          <w:szCs w:val="18"/>
        </w:rPr>
        <w:t>º</w:t>
      </w:r>
      <w:r w:rsidRPr="006D3E8A">
        <w:rPr>
          <w:rFonts w:ascii="Helvetica" w:hAnsi="Helvetica"/>
          <w:sz w:val="18"/>
          <w:szCs w:val="18"/>
        </w:rPr>
        <w:t>, respectively.</w:t>
      </w:r>
    </w:p>
    <w:p w:rsidR="006D3E8A" w:rsidRPr="006D3E8A" w:rsidRDefault="006D3E8A" w:rsidP="006D3E8A">
      <w:pPr>
        <w:ind w:left="720"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2. The gloss of the writing surface will not increase more than three units when subjected to wearability tests</w:t>
      </w:r>
    </w:p>
    <w:p w:rsidR="006D3E8A" w:rsidRDefault="006D3E8A" w:rsidP="006D3E8A">
      <w:pPr>
        <w:ind w:left="720"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specified in testing procedures for 30 hours.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B. Core Material: 1/2" particleboard.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C. Backing Material: .005" aluminum backing sheet.</w:t>
      </w:r>
    </w:p>
    <w:p w:rsidR="006D3E8A" w:rsidRP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D. Metal Trim and Accessories: 6063 aluminum alloy with a T5 temper.</w:t>
      </w:r>
    </w:p>
    <w:p w:rsidR="006D3E8A" w:rsidRDefault="006D3E8A" w:rsidP="006D3E8A">
      <w:pPr>
        <w:ind w:firstLine="720"/>
        <w:rPr>
          <w:rFonts w:ascii="Helvetica" w:hAnsi="Helvetica"/>
          <w:sz w:val="18"/>
          <w:szCs w:val="18"/>
        </w:rPr>
      </w:pPr>
      <w:r w:rsidRPr="006D3E8A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5A21EE" w:rsidRPr="00A127B7" w:rsidRDefault="005A21EE" w:rsidP="006D3E8A">
      <w:pPr>
        <w:ind w:firstLine="720"/>
        <w:rPr>
          <w:rFonts w:ascii="Helvetica" w:hAnsi="Helvetica"/>
          <w:sz w:val="18"/>
          <w:szCs w:val="18"/>
        </w:rPr>
      </w:pPr>
    </w:p>
    <w:p w:rsidR="00555335" w:rsidRPr="00555335" w:rsidRDefault="00555335" w:rsidP="00555335">
      <w:pPr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2.3 PORCELAIN-ON-STEEL MARKERBOARDS AND CHALKBOARDS</w:t>
      </w:r>
    </w:p>
    <w:p w:rsidR="00555335" w:rsidRPr="00555335" w:rsidRDefault="00555335" w:rsidP="00555335">
      <w:pPr>
        <w:ind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A. Provide Markerboards and Chalkboards for project from manufacturer’s NTS Series.</w:t>
      </w:r>
    </w:p>
    <w:p w:rsidR="00555335" w:rsidRPr="00555335" w:rsidRDefault="00555335" w:rsidP="00555335">
      <w:pPr>
        <w:ind w:left="72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1. Metal trim and accessories: NTS Series aluminum extrusions with clear satin anodized finish.</w:t>
      </w:r>
    </w:p>
    <w:p w:rsidR="00555335" w:rsidRPr="00555335" w:rsidRDefault="00555335" w:rsidP="00555335">
      <w:pPr>
        <w:ind w:left="216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a. Chalktray CR315: Standard continuous solid chalktray with ribbed section and smoothly curved and polished ends.</w:t>
      </w:r>
    </w:p>
    <w:p w:rsidR="00555335" w:rsidRPr="00555335" w:rsidRDefault="00555335" w:rsidP="00555335">
      <w:pPr>
        <w:ind w:left="144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b. Map Rail MR411: Standard 1" high continuous rail with colored cork insert as follows:</w:t>
      </w:r>
    </w:p>
    <w:p w:rsidR="00555335" w:rsidRPr="00555335" w:rsidRDefault="00555335" w:rsidP="00555335">
      <w:pPr>
        <w:ind w:left="216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1) End stops: One pair per Map Rail.</w:t>
      </w:r>
    </w:p>
    <w:p w:rsidR="00555335" w:rsidRPr="00555335" w:rsidRDefault="00555335" w:rsidP="00555335">
      <w:pPr>
        <w:ind w:left="216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2) Map hooks: One every 2' of Map Rail.</w:t>
      </w:r>
    </w:p>
    <w:p w:rsidR="00555335" w:rsidRPr="00555335" w:rsidRDefault="00555335" w:rsidP="00555335">
      <w:pPr>
        <w:ind w:left="216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3) Roller brackets: One pair per Map Rail.</w:t>
      </w:r>
    </w:p>
    <w:p w:rsidR="00555335" w:rsidRPr="00555335" w:rsidRDefault="00555335" w:rsidP="00555335">
      <w:pPr>
        <w:ind w:left="216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4) Flag holder: One per room.</w:t>
      </w:r>
    </w:p>
    <w:p w:rsidR="00555335" w:rsidRPr="00555335" w:rsidRDefault="00555335" w:rsidP="00555335">
      <w:pPr>
        <w:ind w:left="144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c. Frame CH235: Standard channel frame with 3/4" face and integrated hanger bar system.</w:t>
      </w:r>
    </w:p>
    <w:p w:rsidR="00555335" w:rsidRPr="00555335" w:rsidRDefault="00555335" w:rsidP="00555335">
      <w:pPr>
        <w:ind w:left="1440" w:firstLine="72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d. Hanger Bar HB235: Standard hanger bar for concealed mounting to wall.</w:t>
      </w:r>
    </w:p>
    <w:p w:rsidR="00555335" w:rsidRPr="00555335" w:rsidRDefault="00555335" w:rsidP="00555335">
      <w:pPr>
        <w:ind w:left="144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2. Size: As shown on drawings.</w:t>
      </w:r>
    </w:p>
    <w:p w:rsidR="00555335" w:rsidRDefault="00555335" w:rsidP="00555335">
      <w:pPr>
        <w:ind w:left="1440"/>
        <w:rPr>
          <w:rFonts w:ascii="Helvetica" w:hAnsi="Helvetica"/>
          <w:sz w:val="18"/>
          <w:szCs w:val="18"/>
        </w:rPr>
      </w:pPr>
      <w:r w:rsidRPr="00555335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8E5B47" w:rsidRPr="00A127B7" w:rsidRDefault="008E5B47" w:rsidP="00555335">
      <w:pPr>
        <w:ind w:left="1440"/>
        <w:rPr>
          <w:rFonts w:ascii="Helvetica" w:hAnsi="Helvetica"/>
          <w:sz w:val="18"/>
          <w:szCs w:val="18"/>
        </w:rPr>
      </w:pPr>
    </w:p>
    <w:p w:rsidR="00C812A7" w:rsidRPr="00C812A7" w:rsidRDefault="00C812A7" w:rsidP="00C812A7">
      <w:pPr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2.4 COLORED CORK TACKBOARD MATERIALS</w:t>
      </w:r>
    </w:p>
    <w:p w:rsidR="00C812A7" w:rsidRPr="00C812A7" w:rsidRDefault="00C812A7" w:rsidP="00C812A7">
      <w:pPr>
        <w:ind w:left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A. Face Sheet: Colored cork surface will be 1/4” resilient homogenous tackable linoleum surface consisting of linseed</w:t>
      </w:r>
      <w:r>
        <w:rPr>
          <w:rFonts w:ascii="Helvetica" w:hAnsi="Helvetica"/>
          <w:sz w:val="18"/>
          <w:szCs w:val="18"/>
        </w:rPr>
        <w:t xml:space="preserve"> </w:t>
      </w:r>
      <w:r w:rsidRPr="00C812A7">
        <w:rPr>
          <w:rFonts w:ascii="Helvetica" w:hAnsi="Helvetica"/>
          <w:sz w:val="18"/>
          <w:szCs w:val="18"/>
        </w:rPr>
        <w:t>oil, granulated cork, rosin binders and dry pigments calendared onto natural burlap backing. Color 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C812A7">
        <w:rPr>
          <w:rFonts w:ascii="Helvetica" w:hAnsi="Helvetica"/>
          <w:sz w:val="18"/>
          <w:szCs w:val="18"/>
        </w:rPr>
        <w:t>thickness of material and be self-healing.</w:t>
      </w:r>
    </w:p>
    <w:p w:rsidR="00C812A7" w:rsidRPr="00C812A7" w:rsidRDefault="00C812A7" w:rsidP="00C812A7">
      <w:pPr>
        <w:ind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B. Core Material: 1/4” medium density fiberboard.</w:t>
      </w:r>
    </w:p>
    <w:p w:rsidR="00C812A7" w:rsidRPr="00C812A7" w:rsidRDefault="00C812A7" w:rsidP="00C812A7">
      <w:pPr>
        <w:ind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C. Metal Trim: 6063 aluminum alloy with T5 temper.</w:t>
      </w:r>
    </w:p>
    <w:p w:rsidR="00C812A7" w:rsidRPr="00C812A7" w:rsidRDefault="00C812A7" w:rsidP="00C812A7">
      <w:pPr>
        <w:ind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D. Adhesive: As recommended by manufacturer for project conditions.</w:t>
      </w:r>
    </w:p>
    <w:p w:rsidR="00C812A7" w:rsidRDefault="00C812A7" w:rsidP="00C812A7">
      <w:pPr>
        <w:rPr>
          <w:rFonts w:ascii="Helvetica" w:hAnsi="Helvetica"/>
          <w:sz w:val="18"/>
          <w:szCs w:val="18"/>
        </w:rPr>
      </w:pPr>
    </w:p>
    <w:p w:rsidR="00C812A7" w:rsidRPr="00C812A7" w:rsidRDefault="00C812A7" w:rsidP="00C812A7">
      <w:pPr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2.5 COLORED VINYL CORK TACKBOARDS</w:t>
      </w:r>
    </w:p>
    <w:p w:rsidR="00C812A7" w:rsidRPr="00C812A7" w:rsidRDefault="00C812A7" w:rsidP="00C812A7">
      <w:pPr>
        <w:ind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A. Provide Tackboards for project from manufacturer’s NTS Series.</w:t>
      </w:r>
    </w:p>
    <w:p w:rsidR="00C812A7" w:rsidRPr="00C812A7" w:rsidRDefault="00C812A7" w:rsidP="00C812A7">
      <w:pPr>
        <w:ind w:left="720"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1. Metal trim and accessories: NTS Series aluminum extrusions with clear satin anodized finish.</w:t>
      </w:r>
    </w:p>
    <w:p w:rsidR="00C812A7" w:rsidRPr="00C812A7" w:rsidRDefault="00C812A7" w:rsidP="00C812A7">
      <w:pPr>
        <w:ind w:left="1440"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a. Frame CH235: Standard channel frame with 3/4" face and integrated hanger bar system.</w:t>
      </w:r>
    </w:p>
    <w:p w:rsidR="00C812A7" w:rsidRPr="00C812A7" w:rsidRDefault="00C812A7" w:rsidP="00C812A7">
      <w:pPr>
        <w:ind w:left="1440"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b. Hanger Bar HB235: Standard hanger bar for concealed mounting to wall.</w:t>
      </w:r>
    </w:p>
    <w:p w:rsidR="00C812A7" w:rsidRPr="00C812A7" w:rsidRDefault="00C812A7" w:rsidP="00C812A7">
      <w:pPr>
        <w:ind w:left="144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2. Size: As shown on drawings.</w:t>
      </w:r>
    </w:p>
    <w:p w:rsidR="00C812A7" w:rsidRPr="00C812A7" w:rsidRDefault="00C812A7" w:rsidP="00C812A7">
      <w:pPr>
        <w:ind w:left="144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C812A7" w:rsidRDefault="00C812A7" w:rsidP="00C812A7">
      <w:pPr>
        <w:rPr>
          <w:rFonts w:ascii="Helvetica" w:hAnsi="Helvetica"/>
          <w:sz w:val="18"/>
          <w:szCs w:val="18"/>
        </w:rPr>
      </w:pPr>
    </w:p>
    <w:p w:rsidR="00C812A7" w:rsidRPr="00C812A7" w:rsidRDefault="00C812A7" w:rsidP="00C812A7">
      <w:pPr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2.6 FABRICATION</w:t>
      </w:r>
    </w:p>
    <w:p w:rsidR="00C812A7" w:rsidRPr="00C812A7" w:rsidRDefault="00C812A7" w:rsidP="00C812A7">
      <w:pPr>
        <w:ind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</w:p>
    <w:p w:rsidR="00C812A7" w:rsidRPr="00C812A7" w:rsidRDefault="00C812A7" w:rsidP="00C812A7">
      <w:pPr>
        <w:ind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adhesive.</w:t>
      </w:r>
    </w:p>
    <w:p w:rsidR="00C812A7" w:rsidRPr="00C812A7" w:rsidRDefault="00351089" w:rsidP="00C812A7">
      <w:pPr>
        <w:ind w:firstLine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B. </w:t>
      </w:r>
      <w:r w:rsidR="00C812A7" w:rsidRPr="00C812A7">
        <w:rPr>
          <w:rFonts w:ascii="Helvetica" w:hAnsi="Helvetica"/>
          <w:sz w:val="18"/>
          <w:szCs w:val="18"/>
        </w:rPr>
        <w:t>Provide factory-assembled visual display boards, except where sizes demand partial field assembly.</w:t>
      </w:r>
    </w:p>
    <w:p w:rsidR="00C812A7" w:rsidRPr="00C812A7" w:rsidRDefault="00C812A7" w:rsidP="00C812A7">
      <w:pPr>
        <w:ind w:firstLine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</w:p>
    <w:p w:rsidR="00C812A7" w:rsidRDefault="00C812A7" w:rsidP="00C812A7">
      <w:pPr>
        <w:ind w:left="720"/>
        <w:rPr>
          <w:rFonts w:ascii="Helvetica" w:hAnsi="Helvetica"/>
          <w:sz w:val="18"/>
          <w:szCs w:val="18"/>
        </w:rPr>
      </w:pPr>
      <w:r w:rsidRPr="00C812A7">
        <w:rPr>
          <w:rFonts w:ascii="Helvetica" w:hAnsi="Helvetica"/>
          <w:sz w:val="18"/>
          <w:szCs w:val="18"/>
        </w:rPr>
        <w:t>size available, provide two or more pieces of equal length, as indicated on approved shop drawings. Assemble to verify</w:t>
      </w:r>
      <w:r>
        <w:rPr>
          <w:rFonts w:ascii="Helvetica" w:hAnsi="Helvetica"/>
          <w:sz w:val="18"/>
          <w:szCs w:val="18"/>
        </w:rPr>
        <w:t xml:space="preserve"> </w:t>
      </w:r>
      <w:r w:rsidRPr="00C812A7">
        <w:rPr>
          <w:rFonts w:ascii="Helvetica" w:hAnsi="Helvetica"/>
          <w:sz w:val="18"/>
          <w:szCs w:val="18"/>
        </w:rPr>
        <w:t>fit at factory, then disassemble for delivery and final assembly at project site.</w:t>
      </w:r>
    </w:p>
    <w:p w:rsidR="008E5B47" w:rsidRPr="00A127B7" w:rsidRDefault="008E5B47" w:rsidP="00C812A7">
      <w:pPr>
        <w:ind w:left="720"/>
        <w:rPr>
          <w:rFonts w:ascii="Helvetica" w:hAnsi="Helvetica"/>
          <w:sz w:val="18"/>
          <w:szCs w:val="18"/>
        </w:rPr>
      </w:pPr>
    </w:p>
    <w:p w:rsidR="008E5B47" w:rsidRPr="00A127B7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A127B7">
        <w:rPr>
          <w:rFonts w:ascii="Helvetica" w:hAnsi="Helvetica"/>
          <w:sz w:val="18"/>
          <w:szCs w:val="18"/>
          <w:u w:val="single"/>
        </w:rPr>
        <w:t>PART 3: EXECUTION</w:t>
      </w:r>
    </w:p>
    <w:p w:rsidR="00F21E2A" w:rsidRDefault="00F21E2A" w:rsidP="00F21E2A">
      <w:pPr>
        <w:rPr>
          <w:rFonts w:ascii="Helvetica" w:hAnsi="Helvetica"/>
          <w:sz w:val="18"/>
          <w:szCs w:val="18"/>
        </w:rPr>
      </w:pPr>
    </w:p>
    <w:p w:rsidR="00F21E2A" w:rsidRPr="00F21E2A" w:rsidRDefault="00F21E2A" w:rsidP="00F21E2A">
      <w:pPr>
        <w:rPr>
          <w:rFonts w:ascii="Helvetica" w:hAnsi="Helvetica"/>
          <w:sz w:val="18"/>
          <w:szCs w:val="18"/>
        </w:rPr>
      </w:pPr>
      <w:r w:rsidRPr="00F21E2A">
        <w:rPr>
          <w:rFonts w:ascii="Helvetica" w:hAnsi="Helvetica"/>
          <w:sz w:val="18"/>
          <w:szCs w:val="18"/>
        </w:rPr>
        <w:t>3.1 EXAMINATION</w:t>
      </w:r>
    </w:p>
    <w:p w:rsidR="00F21E2A" w:rsidRPr="00F21E2A" w:rsidRDefault="00F21E2A" w:rsidP="00F21E2A">
      <w:pPr>
        <w:ind w:firstLine="720"/>
        <w:rPr>
          <w:rFonts w:ascii="Helvetica" w:hAnsi="Helvetica"/>
          <w:sz w:val="18"/>
          <w:szCs w:val="18"/>
        </w:rPr>
      </w:pPr>
      <w:r w:rsidRPr="00F21E2A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F21E2A" w:rsidRPr="00F21E2A" w:rsidRDefault="00F21E2A" w:rsidP="00F21E2A">
      <w:pPr>
        <w:ind w:left="720"/>
        <w:rPr>
          <w:rFonts w:ascii="Helvetica" w:hAnsi="Helvetica"/>
          <w:sz w:val="18"/>
          <w:szCs w:val="18"/>
        </w:rPr>
      </w:pPr>
      <w:r w:rsidRPr="00F21E2A">
        <w:rPr>
          <w:rFonts w:ascii="Helvetica" w:hAnsi="Helvetica"/>
          <w:sz w:val="18"/>
          <w:szCs w:val="18"/>
        </w:rPr>
        <w:t>unsatisfactory conditions have been corrected.</w:t>
      </w:r>
    </w:p>
    <w:p w:rsidR="00F21E2A" w:rsidRDefault="00F21E2A" w:rsidP="00F21E2A">
      <w:pPr>
        <w:rPr>
          <w:rFonts w:ascii="Helvetica" w:hAnsi="Helvetica"/>
          <w:sz w:val="18"/>
          <w:szCs w:val="18"/>
        </w:rPr>
      </w:pPr>
    </w:p>
    <w:p w:rsidR="00F21E2A" w:rsidRPr="00F21E2A" w:rsidRDefault="00F21E2A" w:rsidP="00F21E2A">
      <w:pPr>
        <w:rPr>
          <w:rFonts w:ascii="Helvetica" w:hAnsi="Helvetica"/>
          <w:sz w:val="18"/>
          <w:szCs w:val="18"/>
        </w:rPr>
      </w:pPr>
      <w:r w:rsidRPr="00F21E2A">
        <w:rPr>
          <w:rFonts w:ascii="Helvetica" w:hAnsi="Helvetica"/>
          <w:sz w:val="18"/>
          <w:szCs w:val="18"/>
        </w:rPr>
        <w:t>3.2 INSTALLATION</w:t>
      </w:r>
    </w:p>
    <w:p w:rsidR="00F21E2A" w:rsidRDefault="00F21E2A" w:rsidP="00F21E2A">
      <w:pPr>
        <w:ind w:firstLine="720"/>
        <w:rPr>
          <w:rFonts w:ascii="Helvetica" w:hAnsi="Helvetica"/>
          <w:sz w:val="18"/>
          <w:szCs w:val="18"/>
        </w:rPr>
      </w:pPr>
      <w:r w:rsidRPr="00F21E2A">
        <w:rPr>
          <w:rFonts w:ascii="Helvetica" w:hAnsi="Helvetica"/>
          <w:sz w:val="18"/>
          <w:szCs w:val="18"/>
        </w:rPr>
        <w:t xml:space="preserve">A. Comply with manufacturer’s installation </w:t>
      </w:r>
      <w:r>
        <w:rPr>
          <w:rFonts w:ascii="Helvetica" w:hAnsi="Helvetica"/>
          <w:sz w:val="18"/>
          <w:szCs w:val="18"/>
        </w:rPr>
        <w:t>instructions</w:t>
      </w:r>
      <w:r w:rsidRPr="00F21E2A">
        <w:rPr>
          <w:rFonts w:ascii="Helvetica" w:hAnsi="Helvetica"/>
          <w:sz w:val="18"/>
          <w:szCs w:val="18"/>
        </w:rPr>
        <w:t>.</w:t>
      </w:r>
    </w:p>
    <w:p w:rsidR="00D803DC" w:rsidRP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B. Where visual display boards must be partly assembled at project site, use factory-supplied H-bar to maintain</w:t>
      </w:r>
    </w:p>
    <w:p w:rsidR="00D803DC" w:rsidRP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proper alignment.</w:t>
      </w:r>
    </w:p>
    <w:p w:rsidR="00D803DC" w:rsidRP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C. Install visual display boards level and plumb, keeping perimeter trim aligned in accordance with manufacturer’s</w:t>
      </w:r>
    </w:p>
    <w:p w:rsid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recommendations.</w:t>
      </w:r>
    </w:p>
    <w:p w:rsidR="00D803DC" w:rsidRP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</w:p>
    <w:p w:rsidR="00D803DC" w:rsidRPr="00D803DC" w:rsidRDefault="00D803DC" w:rsidP="00D803DC">
      <w:pPr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3.3 ADJUSTING AND CLEANING</w:t>
      </w:r>
    </w:p>
    <w:p w:rsidR="00D803DC" w:rsidRP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D803DC" w:rsidRP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D803DC" w:rsidRPr="00D803DC" w:rsidRDefault="00D803DC" w:rsidP="00D803DC">
      <w:pPr>
        <w:ind w:firstLine="720"/>
        <w:rPr>
          <w:rFonts w:ascii="Helvetica" w:hAnsi="Helvetica"/>
          <w:sz w:val="18"/>
          <w:szCs w:val="18"/>
        </w:rPr>
      </w:pPr>
      <w:r w:rsidRPr="00D803DC">
        <w:rPr>
          <w:rFonts w:ascii="Helvetica" w:hAnsi="Helvetica"/>
          <w:sz w:val="18"/>
          <w:szCs w:val="18"/>
        </w:rPr>
        <w:t>leaving all materials ready for use.</w:t>
      </w:r>
    </w:p>
    <w:p w:rsidR="002F0D5B" w:rsidRPr="00A127B7" w:rsidRDefault="002F0D5B" w:rsidP="00D803DC">
      <w:pPr>
        <w:rPr>
          <w:rFonts w:ascii="Helvetica" w:hAnsi="Helvetica"/>
          <w:sz w:val="18"/>
          <w:szCs w:val="18"/>
        </w:rPr>
      </w:pPr>
    </w:p>
    <w:p w:rsidR="005A21EE" w:rsidRPr="00A127B7" w:rsidRDefault="005A21EE">
      <w:pPr>
        <w:rPr>
          <w:rFonts w:ascii="Helvetica" w:hAnsi="Helvetica"/>
          <w:sz w:val="18"/>
          <w:szCs w:val="18"/>
        </w:rPr>
      </w:pPr>
    </w:p>
    <w:sectPr w:rsidR="005A21EE" w:rsidRPr="00A127B7" w:rsidSect="008E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5B" w:rsidRDefault="002F0D5B" w:rsidP="008E5B47">
      <w:r>
        <w:separator/>
      </w:r>
    </w:p>
  </w:endnote>
  <w:endnote w:type="continuationSeparator" w:id="0">
    <w:p w:rsidR="002F0D5B" w:rsidRDefault="002F0D5B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C1" w:rsidRDefault="005731C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5B" w:rsidRDefault="002F0D5B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C1" w:rsidRDefault="005731C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5B" w:rsidRDefault="002F0D5B" w:rsidP="008E5B47">
      <w:r>
        <w:separator/>
      </w:r>
    </w:p>
  </w:footnote>
  <w:footnote w:type="continuationSeparator" w:id="0">
    <w:p w:rsidR="002F0D5B" w:rsidRDefault="002F0D5B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C1" w:rsidRDefault="005731C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5B" w:rsidRPr="005731C1" w:rsidRDefault="002F0D5B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5731C1">
      <w:rPr>
        <w:rFonts w:ascii="Helvetica" w:hAnsi="Helvetica"/>
        <w:b/>
        <w:sz w:val="18"/>
        <w:szCs w:val="18"/>
      </w:rPr>
      <w:t xml:space="preserve">[ </w:t>
    </w:r>
    <w:r w:rsidR="00FB1C16" w:rsidRPr="005731C1">
      <w:rPr>
        <w:rFonts w:ascii="Helvetica" w:hAnsi="Helvetica"/>
        <w:b/>
        <w:sz w:val="18"/>
        <w:szCs w:val="18"/>
      </w:rPr>
      <w:t>NTS</w:t>
    </w:r>
    <w:r w:rsidRPr="005731C1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C1" w:rsidRDefault="005731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131612"/>
    <w:rsid w:val="00146C06"/>
    <w:rsid w:val="00192F49"/>
    <w:rsid w:val="00216F80"/>
    <w:rsid w:val="002577CB"/>
    <w:rsid w:val="00292B5F"/>
    <w:rsid w:val="002F0D5B"/>
    <w:rsid w:val="00351089"/>
    <w:rsid w:val="00386741"/>
    <w:rsid w:val="003D2352"/>
    <w:rsid w:val="00407094"/>
    <w:rsid w:val="00425B30"/>
    <w:rsid w:val="00491E41"/>
    <w:rsid w:val="004B2AED"/>
    <w:rsid w:val="00555335"/>
    <w:rsid w:val="005731C1"/>
    <w:rsid w:val="005A21EE"/>
    <w:rsid w:val="005E36EC"/>
    <w:rsid w:val="006D3E8A"/>
    <w:rsid w:val="006D5A44"/>
    <w:rsid w:val="00704E34"/>
    <w:rsid w:val="0076299E"/>
    <w:rsid w:val="00766860"/>
    <w:rsid w:val="007E3948"/>
    <w:rsid w:val="008E5B47"/>
    <w:rsid w:val="00A127B7"/>
    <w:rsid w:val="00AD26F7"/>
    <w:rsid w:val="00BD5EE8"/>
    <w:rsid w:val="00BF52E2"/>
    <w:rsid w:val="00C812A7"/>
    <w:rsid w:val="00CD2033"/>
    <w:rsid w:val="00CE2518"/>
    <w:rsid w:val="00D64F45"/>
    <w:rsid w:val="00D803DC"/>
    <w:rsid w:val="00DD5870"/>
    <w:rsid w:val="00DE192B"/>
    <w:rsid w:val="00E25AE3"/>
    <w:rsid w:val="00E52F14"/>
    <w:rsid w:val="00EA2DED"/>
    <w:rsid w:val="00F21E2A"/>
    <w:rsid w:val="00F57434"/>
    <w:rsid w:val="00FB1C16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935</Words>
  <Characters>5330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16</cp:revision>
  <dcterms:created xsi:type="dcterms:W3CDTF">2012-12-11T18:10:00Z</dcterms:created>
  <dcterms:modified xsi:type="dcterms:W3CDTF">2014-02-19T23:10:00Z</dcterms:modified>
</cp:coreProperties>
</file>